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63B8" w14:textId="1E7077B7" w:rsidR="005002A7" w:rsidRDefault="00667E44" w:rsidP="00667E44">
      <w:pPr>
        <w:pStyle w:val="Standard"/>
        <w:spacing w:before="397"/>
        <w:jc w:val="center"/>
        <w:rPr>
          <w:rFonts w:ascii="Times, 'Times New Roman'" w:hAnsi="Times, 'Times New Roman'" w:cs="Times, 'Times New Roman'"/>
          <w:lang/>
        </w:rPr>
      </w:pPr>
      <w:r>
        <w:rPr>
          <w:rFonts w:ascii="Times, 'Times New Roman'" w:eastAsia="Tahoma" w:hAnsi="Times, 'Times New Roman'" w:cs="Times, 'Times New Roman'"/>
          <w:b/>
          <w:bCs/>
          <w:color w:val="000000"/>
          <w:lang/>
        </w:rPr>
        <w:t>DECLARAÇÃO</w:t>
      </w:r>
    </w:p>
    <w:p w14:paraId="0DA7D5E3" w14:textId="77777777" w:rsidR="005002A7" w:rsidRDefault="005002A7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2B67AF7C" w14:textId="77777777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 w:hint="eastAsia"/>
          <w:color w:val="000000"/>
        </w:rPr>
      </w:pPr>
    </w:p>
    <w:p w14:paraId="43C3FC0B" w14:textId="3F58BDDF" w:rsidR="00667E44" w:rsidRDefault="00667E44" w:rsidP="00667E44">
      <w:pPr>
        <w:pStyle w:val="Padro"/>
        <w:spacing w:line="360" w:lineRule="auto"/>
        <w:jc w:val="center"/>
        <w:rPr>
          <w:rFonts w:ascii="Times, 'Times New Roman'" w:hAnsi="Times, 'Times New Roman'" w:cs="Times, 'Times New Roman'"/>
          <w:color w:val="000000"/>
        </w:rPr>
      </w:pPr>
      <w:r>
        <w:rPr>
          <w:rFonts w:ascii="Times, 'Times New Roman'" w:hAnsi="Times, 'Times New Roman'" w:cs="Times, 'Times New Roman'"/>
          <w:color w:val="000000"/>
        </w:rPr>
        <w:t>LISTA DE OBRAS PARADAS</w:t>
      </w:r>
    </w:p>
    <w:p w14:paraId="4F991551" w14:textId="77777777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 w:hint="eastAsia"/>
          <w:color w:val="000000"/>
        </w:rPr>
      </w:pPr>
    </w:p>
    <w:p w14:paraId="675BC545" w14:textId="3FA69A6F" w:rsid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  <w:r w:rsidRPr="00667E44">
        <w:rPr>
          <w:rFonts w:ascii="Times, 'Times New Roman'" w:hAnsi="Times, 'Times New Roman'" w:cs="Times, 'Times New Roman'" w:hint="eastAsia"/>
          <w:color w:val="000000"/>
        </w:rPr>
        <w:t>Em atenção aos princípios da publicidade e eficiência, previstos no caput do</w:t>
      </w:r>
      <w:r>
        <w:rPr>
          <w:rFonts w:ascii="Times, 'Times New Roman'" w:hAnsi="Times, 'Times New Roman'" w:cs="Times, 'Times New Roman'"/>
          <w:color w:val="000000"/>
        </w:rPr>
        <w:t xml:space="preserve"> </w:t>
      </w:r>
      <w:r w:rsidRPr="00667E44">
        <w:rPr>
          <w:rFonts w:ascii="Times, 'Times New Roman'" w:hAnsi="Times, 'Times New Roman'" w:cs="Times, 'Times New Roman'" w:hint="eastAsia"/>
          <w:color w:val="000000"/>
        </w:rPr>
        <w:t>art. 37 da Constituição Federal, bem como em observância à Resolução CNMP n° 8</w:t>
      </w:r>
      <w:r w:rsidR="00D0568F">
        <w:rPr>
          <w:rFonts w:ascii="Times, 'Times New Roman'" w:hAnsi="Times, 'Times New Roman'" w:cs="Times, 'Times New Roman'"/>
          <w:color w:val="000000"/>
        </w:rPr>
        <w:t>6</w:t>
      </w:r>
      <w:r w:rsidRPr="00667E44">
        <w:rPr>
          <w:rFonts w:ascii="Times, 'Times New Roman'" w:hAnsi="Times, 'Times New Roman'" w:cs="Times, 'Times New Roman'" w:hint="eastAsia"/>
          <w:color w:val="000000"/>
        </w:rPr>
        <w:t>, de 2</w:t>
      </w:r>
      <w:r>
        <w:rPr>
          <w:rFonts w:ascii="Times, 'Times New Roman'" w:hAnsi="Times, 'Times New Roman'" w:cs="Times, 'Times New Roman'"/>
          <w:color w:val="000000"/>
        </w:rPr>
        <w:t xml:space="preserve">1 </w:t>
      </w:r>
      <w:r w:rsidRPr="00667E44">
        <w:rPr>
          <w:rFonts w:ascii="Times, 'Times New Roman'" w:hAnsi="Times, 'Times New Roman'" w:cs="Times, 'Times New Roman'" w:hint="eastAsia"/>
          <w:color w:val="000000"/>
        </w:rPr>
        <w:t>de março de 2012, e</w:t>
      </w:r>
      <w:r w:rsidR="00FF3133">
        <w:rPr>
          <w:rFonts w:ascii="Times, 'Times New Roman'" w:hAnsi="Times, 'Times New Roman'" w:cs="Times, 'Times New Roman'"/>
          <w:color w:val="000000"/>
        </w:rPr>
        <w:t xml:space="preserve"> ao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>§6º</w:t>
      </w:r>
      <w:r w:rsidR="00FF3133">
        <w:rPr>
          <w:rFonts w:ascii="Times, 'Times New Roman'" w:hAnsi="Times, 'Times New Roman'" w:cs="Times, 'Times New Roman'"/>
          <w:color w:val="000000"/>
        </w:rPr>
        <w:t xml:space="preserve"> do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>art.115</w:t>
      </w:r>
      <w:r w:rsidR="00FF3133">
        <w:rPr>
          <w:rFonts w:ascii="Times, 'Times New Roman'" w:hAnsi="Times, 'Times New Roman'" w:cs="Times, 'Times New Roman'"/>
          <w:color w:val="000000"/>
        </w:rPr>
        <w:t xml:space="preserve"> da </w:t>
      </w:r>
      <w:r w:rsidR="00FF3133" w:rsidRPr="00FF3133">
        <w:rPr>
          <w:rFonts w:ascii="Times, 'Times New Roman'" w:hAnsi="Times, 'Times New Roman'" w:cs="Times, 'Times New Roman'" w:hint="eastAsia"/>
          <w:color w:val="000000"/>
        </w:rPr>
        <w:t xml:space="preserve">Lei nº 14.133/2021, </w:t>
      </w:r>
      <w:r w:rsidRPr="00667E44">
        <w:rPr>
          <w:rFonts w:ascii="Times, 'Times New Roman'" w:hAnsi="Times, 'Times New Roman'" w:cs="Times, 'Times New Roman'" w:hint="eastAsia"/>
          <w:color w:val="000000"/>
        </w:rPr>
        <w:t>declaramos</w:t>
      </w:r>
      <w:r>
        <w:rPr>
          <w:rFonts w:ascii="Times, 'Times New Roman'" w:hAnsi="Times, 'Times New Roman'" w:cs="Times, 'Times New Roman'"/>
          <w:color w:val="000000"/>
        </w:rPr>
        <w:t xml:space="preserve"> 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que </w:t>
      </w:r>
      <w:r w:rsidR="00FE6312">
        <w:rPr>
          <w:rFonts w:ascii="Times, 'Times New Roman'" w:hAnsi="Times, 'Times New Roman'" w:cs="Times, 'Times New Roman'"/>
          <w:color w:val="000000"/>
        </w:rPr>
        <w:t>a</w:t>
      </w:r>
      <w:r w:rsidR="00FF3133">
        <w:rPr>
          <w:rFonts w:ascii="Times, 'Times New Roman'" w:hAnsi="Times, 'Times New Roman'" w:cs="Times, 'Times New Roman'"/>
          <w:color w:val="000000"/>
        </w:rPr>
        <w:t>o</w:t>
      </w:r>
      <w:r w:rsidR="00FE6312">
        <w:rPr>
          <w:rFonts w:ascii="Times, 'Times New Roman'" w:hAnsi="Times, 'Times New Roman'" w:cs="Times, 'Times New Roman'"/>
          <w:color w:val="000000"/>
        </w:rPr>
        <w:t xml:space="preserve"> longo do</w:t>
      </w:r>
      <w:r w:rsidR="00FF3133">
        <w:rPr>
          <w:rFonts w:ascii="Times, 'Times New Roman'" w:hAnsi="Times, 'Times New Roman'" w:cs="Times, 'Times New Roman'"/>
          <w:color w:val="000000"/>
        </w:rPr>
        <w:t xml:space="preserve"> exercício de 2022 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não </w:t>
      </w:r>
      <w:r w:rsidR="00FF3133">
        <w:rPr>
          <w:rFonts w:ascii="Times, 'Times New Roman'" w:hAnsi="Times, 'Times New Roman'" w:cs="Times, 'Times New Roman'"/>
          <w:color w:val="000000"/>
        </w:rPr>
        <w:t xml:space="preserve">houve a execução de obras pelo 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Conselho Nacional do Ministério Público. </w:t>
      </w:r>
    </w:p>
    <w:p w14:paraId="1D7DFAF2" w14:textId="77777777" w:rsid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/>
          <w:color w:val="000000"/>
        </w:rPr>
      </w:pPr>
    </w:p>
    <w:p w14:paraId="6A6DCF57" w14:textId="77777777" w:rsidR="00FF3133" w:rsidRPr="00667E44" w:rsidRDefault="00FF3133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 w:hint="eastAsia"/>
          <w:color w:val="000000"/>
        </w:rPr>
      </w:pPr>
    </w:p>
    <w:p w14:paraId="46ABCF05" w14:textId="6DAD8F98" w:rsidR="00667E44" w:rsidRPr="00667E44" w:rsidRDefault="00667E44" w:rsidP="00667E44">
      <w:pPr>
        <w:pStyle w:val="Padro"/>
        <w:spacing w:line="360" w:lineRule="auto"/>
        <w:jc w:val="both"/>
        <w:rPr>
          <w:rFonts w:ascii="Times, 'Times New Roman'" w:hAnsi="Times, 'Times New Roman'" w:cs="Times, 'Times New Roman'" w:hint="eastAsia"/>
          <w:color w:val="000000"/>
        </w:rPr>
      </w:pPr>
      <w:r w:rsidRPr="00667E44">
        <w:rPr>
          <w:rFonts w:ascii="Times, 'Times New Roman'" w:hAnsi="Times, 'Times New Roman'" w:cs="Times, 'Times New Roman'" w:hint="eastAsia"/>
          <w:color w:val="000000"/>
        </w:rPr>
        <w:t>Brasília – DF, 1</w:t>
      </w:r>
      <w:r w:rsidR="00FF3133">
        <w:rPr>
          <w:rFonts w:ascii="Times, 'Times New Roman'" w:hAnsi="Times, 'Times New Roman'" w:cs="Times, 'Times New Roman'"/>
          <w:color w:val="000000"/>
        </w:rPr>
        <w:t>6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 de </w:t>
      </w:r>
      <w:r w:rsidR="00FF3133">
        <w:rPr>
          <w:rFonts w:ascii="Times, 'Times New Roman'" w:hAnsi="Times, 'Times New Roman'" w:cs="Times, 'Times New Roman'"/>
          <w:color w:val="000000"/>
        </w:rPr>
        <w:t>agosto</w:t>
      </w:r>
      <w:r w:rsidRPr="00667E44">
        <w:rPr>
          <w:rFonts w:ascii="Times, 'Times New Roman'" w:hAnsi="Times, 'Times New Roman'" w:cs="Times, 'Times New Roman'" w:hint="eastAsia"/>
          <w:color w:val="000000"/>
        </w:rPr>
        <w:t xml:space="preserve"> de 20</w:t>
      </w:r>
      <w:r w:rsidR="00FF3133">
        <w:rPr>
          <w:rFonts w:ascii="Times, 'Times New Roman'" w:hAnsi="Times, 'Times New Roman'" w:cs="Times, 'Times New Roman'"/>
          <w:color w:val="000000"/>
        </w:rPr>
        <w:t>23</w:t>
      </w:r>
    </w:p>
    <w:p w14:paraId="026BCE03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7CCAFDC3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12761649" w14:textId="77777777" w:rsidR="005002A7" w:rsidRDefault="005002A7">
      <w:pPr>
        <w:pStyle w:val="Padro"/>
        <w:jc w:val="center"/>
        <w:rPr>
          <w:rFonts w:ascii="Times, 'Times New Roman'" w:hAnsi="Times, 'Times New Roman'" w:cs="Times, 'Times New Roman'"/>
        </w:rPr>
      </w:pPr>
    </w:p>
    <w:p w14:paraId="57419D0D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LUIZ LISERRE</w:t>
      </w:r>
    </w:p>
    <w:p w14:paraId="0B32CDD9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Coordenador de Engenharia</w:t>
      </w:r>
    </w:p>
    <w:p w14:paraId="370FB44E" w14:textId="77777777" w:rsidR="005002A7" w:rsidRDefault="00FE6312">
      <w:pPr>
        <w:pStyle w:val="Padro"/>
        <w:jc w:val="center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COENG/SA</w:t>
      </w:r>
    </w:p>
    <w:p w14:paraId="7084F032" w14:textId="77777777" w:rsidR="005002A7" w:rsidRDefault="005002A7">
      <w:pPr>
        <w:pStyle w:val="Standard"/>
        <w:tabs>
          <w:tab w:val="left" w:pos="0"/>
        </w:tabs>
        <w:spacing w:line="100" w:lineRule="atLeast"/>
        <w:jc w:val="center"/>
        <w:rPr>
          <w:rFonts w:ascii="Times, 'Times New Roman'" w:eastAsia="Times New Roman" w:hAnsi="Times, 'Times New Roman'" w:cs="Times, 'Times New Roman'"/>
          <w:lang/>
        </w:rPr>
      </w:pPr>
    </w:p>
    <w:sectPr w:rsidR="005002A7">
      <w:headerReference w:type="default" r:id="rId6"/>
      <w:footerReference w:type="default" r:id="rId7"/>
      <w:pgSz w:w="11906" w:h="16838"/>
      <w:pgMar w:top="2259" w:right="1417" w:bottom="1190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19EE" w14:textId="77777777" w:rsidR="00FE6312" w:rsidRDefault="00FE6312">
      <w:pPr>
        <w:rPr>
          <w:rFonts w:hint="eastAsia"/>
        </w:rPr>
      </w:pPr>
      <w:r>
        <w:separator/>
      </w:r>
    </w:p>
  </w:endnote>
  <w:endnote w:type="continuationSeparator" w:id="0">
    <w:p w14:paraId="025E9669" w14:textId="77777777" w:rsidR="00FE6312" w:rsidRDefault="00FE63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Times, 'Times New Roman'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44"/>
      <w:gridCol w:w="728"/>
    </w:tblGrid>
    <w:tr w:rsidR="00747FE3" w14:paraId="11F4DF47" w14:textId="77777777">
      <w:tblPrEx>
        <w:tblCellMar>
          <w:top w:w="0" w:type="dxa"/>
          <w:bottom w:w="0" w:type="dxa"/>
        </w:tblCellMar>
      </w:tblPrEx>
      <w:tc>
        <w:tcPr>
          <w:tcW w:w="834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7B8A79" w14:textId="3D1378A8" w:rsidR="00FE6312" w:rsidRDefault="00FE6312">
          <w:pPr>
            <w:pStyle w:val="Standard"/>
            <w:rPr>
              <w:rFonts w:ascii="Times, 'Times New Roman'" w:eastAsia="Tahoma" w:hAnsi="Times, 'Times New Roman'" w:cs="Times, 'Times New Roman'"/>
              <w:color w:val="000000"/>
              <w:sz w:val="16"/>
              <w:szCs w:val="16"/>
              <w:lang/>
            </w:rPr>
          </w:pPr>
        </w:p>
      </w:tc>
      <w:tc>
        <w:tcPr>
          <w:tcW w:w="7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B7C1314" w14:textId="77777777" w:rsidR="00FE6312" w:rsidRDefault="00FE6312">
          <w:pPr>
            <w:pStyle w:val="Rodap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\* ARABIC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A2667C1" w14:textId="77777777" w:rsidR="00FE6312" w:rsidRDefault="00FE631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5FD4" w14:textId="77777777" w:rsidR="00FE6312" w:rsidRDefault="00FE63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00DF58" w14:textId="77777777" w:rsidR="00FE6312" w:rsidRDefault="00FE63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8ADC" w14:textId="77777777" w:rsidR="00FE6312" w:rsidRDefault="00FE6312">
    <w:pPr>
      <w:pStyle w:val="Standard"/>
      <w:spacing w:before="113" w:line="100" w:lineRule="atLeast"/>
      <w:jc w:val="center"/>
      <w:rPr>
        <w:rFonts w:eastAsia="Tahoma" w:cs="Times New Roman"/>
        <w:bCs/>
        <w:smallCaps/>
        <w:lang/>
      </w:rPr>
    </w:pPr>
    <w:r>
      <w:rPr>
        <w:rFonts w:eastAsia="Tahoma" w:cs="Times New Roman"/>
        <w:bCs/>
        <w:smallCaps/>
        <w:noProof/>
        <w:lang/>
      </w:rPr>
      <w:drawing>
        <wp:anchor distT="0" distB="0" distL="114300" distR="114300" simplePos="0" relativeHeight="251661312" behindDoc="0" locked="0" layoutInCell="1" allowOverlap="1" wp14:anchorId="6B8DDE72" wp14:editId="3C9BB386">
          <wp:simplePos x="0" y="0"/>
          <wp:positionH relativeFrom="column">
            <wp:posOffset>-3960</wp:posOffset>
          </wp:positionH>
          <wp:positionV relativeFrom="paragraph">
            <wp:posOffset>-6840</wp:posOffset>
          </wp:positionV>
          <wp:extent cx="1374839" cy="539280"/>
          <wp:effectExtent l="0" t="0" r="0" b="0"/>
          <wp:wrapTopAndBottom/>
          <wp:docPr id="725400212" name="Imagem 725400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839" cy="539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02A7"/>
    <w:rsid w:val="005002A7"/>
    <w:rsid w:val="00667E44"/>
    <w:rsid w:val="00D0568F"/>
    <w:rsid w:val="00FE6312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B59B"/>
  <w15:docId w15:val="{9B78B039-ED6E-4CD6-AB07-044990B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uiPriority w:val="9"/>
    <w:qFormat/>
    <w:pPr>
      <w:outlineLvl w:val="0"/>
    </w:p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/>
      <w:outlineLvl w:val="1"/>
    </w:p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/>
    </w:rPr>
  </w:style>
  <w:style w:type="paragraph" w:styleId="Ttulo">
    <w:name w:val="Title"/>
    <w:basedOn w:val="WW-Padro"/>
    <w:next w:val="Textbody"/>
    <w:uiPriority w:val="10"/>
    <w:qFormat/>
    <w:pPr>
      <w:keepNext/>
      <w:spacing w:before="240" w:after="120"/>
      <w:jc w:val="center"/>
    </w:pPr>
    <w:rPr>
      <w:rFonts w:ascii="Arial" w:eastAsia="Microsoft YaHei" w:hAnsi="Arial" w:cs="Mangal"/>
      <w:b/>
      <w:bCs/>
      <w:sz w:val="56"/>
      <w:szCs w:val="56"/>
    </w:rPr>
  </w:style>
  <w:style w:type="paragraph" w:customStyle="1" w:styleId="Textbody">
    <w:name w:val="Text body"/>
    <w:basedOn w:val="WW-Padro"/>
    <w:rPr>
      <w:rFonts w:cs="Mangal"/>
    </w:rPr>
  </w:style>
  <w:style w:type="paragraph" w:styleId="Subttulo">
    <w:name w:val="Subtitle"/>
    <w:basedOn w:val="Ttulo"/>
    <w:next w:val="Textbody"/>
    <w:uiPriority w:val="11"/>
    <w:qFormat/>
    <w:pPr>
      <w:spacing w:before="0" w:after="0"/>
    </w:pPr>
    <w:rPr>
      <w:rFonts w:ascii="Mangal" w:eastAsia="Tahoma" w:hAnsi="Mangal" w:cs="Arial"/>
      <w:b w:val="0"/>
      <w:iCs/>
      <w:sz w:val="64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Padro">
    <w:name w:val="WW-Padrão"/>
    <w:pPr>
      <w:widowControl/>
    </w:pPr>
    <w:rPr>
      <w:rFonts w:ascii="Mangal" w:eastAsia="Tahoma" w:hAnsi="Mangal" w:cs="Arial"/>
      <w:sz w:val="36"/>
    </w:rPr>
  </w:style>
  <w:style w:type="paragraph" w:customStyle="1" w:styleId="WW-Ttulo">
    <w:name w:val="WW-Título"/>
    <w:basedOn w:val="Ttulo"/>
    <w:next w:val="Subttulo"/>
  </w:style>
  <w:style w:type="paragraph" w:customStyle="1" w:styleId="WW-Ttulo1">
    <w:name w:val="WW-Título1"/>
    <w:basedOn w:val="Ttulo"/>
    <w:next w:val="Subttulo"/>
  </w:style>
  <w:style w:type="paragraph" w:styleId="Cabealho">
    <w:name w:val="header"/>
    <w:basedOn w:val="Standard"/>
    <w:pPr>
      <w:suppressLineNumbers/>
      <w:tabs>
        <w:tab w:val="center" w:pos="4815"/>
        <w:tab w:val="right" w:pos="9630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texto31">
    <w:name w:val="Corpo de texto 31"/>
    <w:basedOn w:val="Standard"/>
    <w:pPr>
      <w:tabs>
        <w:tab w:val="left" w:pos="1134"/>
      </w:tabs>
      <w:spacing w:before="120" w:after="120"/>
    </w:pPr>
    <w:rPr>
      <w:color w:val="000000"/>
      <w:sz w:val="26"/>
    </w:rPr>
  </w:style>
  <w:style w:type="paragraph" w:customStyle="1" w:styleId="WW-Estilopadro">
    <w:name w:val="WW-Estilo padrão"/>
    <w:rPr>
      <w:rFonts w:ascii="Times New Roman" w:eastAsia="Lucida Sans Unicode" w:hAnsi="Times New Roman" w:cs="Tahoma"/>
      <w:color w:val="00000A"/>
      <w:szCs w:val="20"/>
      <w:lang w:eastAsia="pt-BR" w:bidi="pt-BR"/>
    </w:rPr>
  </w:style>
  <w:style w:type="paragraph" w:customStyle="1" w:styleId="Objetocomseta">
    <w:name w:val="Objeto com seta"/>
    <w:basedOn w:val="WW-Padro"/>
    <w:rPr>
      <w:rFonts w:cs="Mangal"/>
    </w:rPr>
  </w:style>
  <w:style w:type="paragraph" w:customStyle="1" w:styleId="Objetocomsombra">
    <w:name w:val="Objeto com sombra"/>
    <w:basedOn w:val="WW-Padro"/>
    <w:rPr>
      <w:rFonts w:cs="Mangal"/>
    </w:rPr>
  </w:style>
  <w:style w:type="paragraph" w:customStyle="1" w:styleId="Objetosempreenchimento">
    <w:name w:val="Objeto sem preenchimento"/>
    <w:basedOn w:val="WW-Padro"/>
    <w:rPr>
      <w:rFonts w:cs="Mangal"/>
    </w:rPr>
  </w:style>
  <w:style w:type="paragraph" w:customStyle="1" w:styleId="Text">
    <w:name w:val="Text"/>
    <w:basedOn w:val="WW-Padro"/>
    <w:rPr>
      <w:rFonts w:cs="Mangal"/>
    </w:rPr>
  </w:style>
  <w:style w:type="paragraph" w:customStyle="1" w:styleId="Corpodotextojustificado">
    <w:name w:val="Corpo do texto justificado"/>
    <w:basedOn w:val="WW-Padro"/>
    <w:rPr>
      <w:rFonts w:cs="Mangal"/>
    </w:rPr>
  </w:style>
  <w:style w:type="paragraph" w:customStyle="1" w:styleId="Firstlineindent">
    <w:name w:val="First line indent"/>
    <w:basedOn w:val="WW-Padro"/>
    <w:pPr>
      <w:ind w:firstLine="340"/>
    </w:pPr>
    <w:rPr>
      <w:rFonts w:cs="Mangal"/>
    </w:rPr>
  </w:style>
  <w:style w:type="paragraph" w:customStyle="1" w:styleId="Ttulo10">
    <w:name w:val="Título1"/>
    <w:basedOn w:val="WW-Padro"/>
    <w:pPr>
      <w:spacing w:before="238" w:after="119"/>
      <w:jc w:val="center"/>
    </w:pPr>
    <w:rPr>
      <w:rFonts w:cs="Mangal"/>
    </w:rPr>
  </w:style>
  <w:style w:type="paragraph" w:customStyle="1" w:styleId="Ttulo20">
    <w:name w:val="Título2"/>
    <w:basedOn w:val="WW-Padro"/>
    <w:pPr>
      <w:spacing w:before="238" w:after="119"/>
      <w:jc w:val="center"/>
    </w:pPr>
    <w:rPr>
      <w:rFonts w:cs="Mangal"/>
    </w:rPr>
  </w:style>
  <w:style w:type="paragraph" w:customStyle="1" w:styleId="Linhadecota">
    <w:name w:val="Linha de cota"/>
    <w:basedOn w:val="WW-Padro"/>
    <w:rPr>
      <w:rFonts w:cs="Mangal"/>
    </w:rPr>
  </w:style>
  <w:style w:type="paragraph" w:customStyle="1" w:styleId="SlidedettuloLTGliederung1">
    <w:name w:val="Slide d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lidedettuloLTGliederung2">
    <w:name w:val="Slide de título~LT~Gliederung 2"/>
    <w:basedOn w:val="SlidedettuloLTGliederung1"/>
    <w:pPr>
      <w:spacing w:after="227"/>
    </w:pPr>
    <w:rPr>
      <w:rFonts w:cs="Mangal"/>
      <w:sz w:val="40"/>
    </w:rPr>
  </w:style>
  <w:style w:type="paragraph" w:customStyle="1" w:styleId="SlidedettuloLTGliederung3">
    <w:name w:val="Slide de título~LT~Gliederung 3"/>
    <w:basedOn w:val="SlidedettuloLTGliederung2"/>
    <w:pPr>
      <w:spacing w:after="170"/>
    </w:pPr>
    <w:rPr>
      <w:sz w:val="36"/>
    </w:rPr>
  </w:style>
  <w:style w:type="paragraph" w:customStyle="1" w:styleId="SlidedettuloLTGliederung4">
    <w:name w:val="Slide de título~LT~Gliederung 4"/>
    <w:basedOn w:val="SlidedettuloLTGliederung3"/>
    <w:pPr>
      <w:spacing w:after="113"/>
    </w:pPr>
    <w:rPr>
      <w:sz w:val="32"/>
    </w:rPr>
  </w:style>
  <w:style w:type="paragraph" w:customStyle="1" w:styleId="SlidedettuloLTGliederung5">
    <w:name w:val="Slide de título~LT~Gliederung 5"/>
    <w:basedOn w:val="SlidedettuloLTGliederung4"/>
    <w:pPr>
      <w:spacing w:after="57"/>
    </w:pPr>
    <w:rPr>
      <w:sz w:val="40"/>
    </w:rPr>
  </w:style>
  <w:style w:type="paragraph" w:customStyle="1" w:styleId="SlidedettuloLTGliederung6">
    <w:name w:val="Slide de título~LT~Gliederung 6"/>
    <w:basedOn w:val="SlidedettuloLTGliederung5"/>
  </w:style>
  <w:style w:type="paragraph" w:customStyle="1" w:styleId="SlidedettuloLTGliederung7">
    <w:name w:val="Slide de título~LT~Gliederung 7"/>
    <w:basedOn w:val="SlidedettuloLTGliederung6"/>
  </w:style>
  <w:style w:type="paragraph" w:customStyle="1" w:styleId="SlidedettuloLTGliederung8">
    <w:name w:val="Slide de título~LT~Gliederung 8"/>
    <w:basedOn w:val="SlidedettuloLTGliederung7"/>
  </w:style>
  <w:style w:type="paragraph" w:customStyle="1" w:styleId="SlidedettuloLTGliederung9">
    <w:name w:val="Slide de título~LT~Gliederung 9"/>
    <w:basedOn w:val="SlidedettuloLTGliederung8"/>
  </w:style>
  <w:style w:type="paragraph" w:customStyle="1" w:styleId="SlidedettuloLTTitel">
    <w:name w:val="Slide de título~LT~Titel"/>
    <w:pPr>
      <w:widowControl/>
    </w:pPr>
    <w:rPr>
      <w:rFonts w:ascii="Mangal" w:eastAsia="Tahoma" w:hAnsi="Mangal" w:cs="Arial"/>
      <w:sz w:val="36"/>
    </w:rPr>
  </w:style>
  <w:style w:type="paragraph" w:customStyle="1" w:styleId="SlidedettuloLTUntertitel">
    <w:name w:val="Slide d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lidedettuloLTNotizen">
    <w:name w:val="Slide d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lidedettuloLTHintergrundobjekte">
    <w:name w:val="Slide d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lidedettuloLTHintergrund">
    <w:name w:val="Slide de título~LT~Hintergrund"/>
    <w:pPr>
      <w:widowControl/>
    </w:pPr>
    <w:rPr>
      <w:rFonts w:ascii="Times New Roman" w:eastAsia="Tahoma" w:hAnsi="Times New Roman" w:cs="Arial"/>
    </w:rPr>
  </w:style>
  <w:style w:type="paragraph" w:customStyle="1" w:styleId="default">
    <w:name w:val="default"/>
    <w:pPr>
      <w:widowControl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ise1">
    <w:name w:val="turquise1"/>
    <w:basedOn w:val="default"/>
    <w:rPr>
      <w:rFonts w:cs="Mangal"/>
    </w:rPr>
  </w:style>
  <w:style w:type="paragraph" w:customStyle="1" w:styleId="turquise2">
    <w:name w:val="turquise2"/>
    <w:basedOn w:val="default"/>
    <w:rPr>
      <w:rFonts w:cs="Mangal"/>
    </w:rPr>
  </w:style>
  <w:style w:type="paragraph" w:customStyle="1" w:styleId="turquise3">
    <w:name w:val="turqu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oplanodefundo">
    <w:name w:val="Objetos do plano de fundo"/>
    <w:pPr>
      <w:widowControl/>
    </w:pPr>
    <w:rPr>
      <w:rFonts w:ascii="Times New Roman" w:eastAsia="Tahoma" w:hAnsi="Times New Roman" w:cs="Arial"/>
    </w:rPr>
  </w:style>
  <w:style w:type="paragraph" w:customStyle="1" w:styleId="Planodefundo">
    <w:name w:val="Plano de fundo"/>
    <w:pPr>
      <w:widowControl/>
    </w:pPr>
    <w:rPr>
      <w:rFonts w:ascii="Times New Roman" w:eastAsia="Tahoma" w:hAnsi="Times New Roman" w:cs="Arial"/>
    </w:rPr>
  </w:style>
  <w:style w:type="paragraph" w:customStyle="1" w:styleId="Notas">
    <w:name w:val="Notas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Estruturadetpicos1">
    <w:name w:val="Estrutura de tópicos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Estruturadetpicos2">
    <w:name w:val="Estrutura de tópicos 2"/>
    <w:basedOn w:val="Estruturadetpicos1"/>
    <w:pPr>
      <w:spacing w:after="227"/>
    </w:pPr>
    <w:rPr>
      <w:rFonts w:cs="Mangal"/>
      <w:sz w:val="40"/>
    </w:rPr>
  </w:style>
  <w:style w:type="paragraph" w:customStyle="1" w:styleId="Estruturadetpicos3">
    <w:name w:val="Estrutura de tópicos 3"/>
    <w:basedOn w:val="Estruturadetpicos2"/>
    <w:pPr>
      <w:spacing w:after="170"/>
    </w:pPr>
    <w:rPr>
      <w:sz w:val="36"/>
    </w:rPr>
  </w:style>
  <w:style w:type="paragraph" w:customStyle="1" w:styleId="Estruturadetpicos4">
    <w:name w:val="Estrutura de tópicos 4"/>
    <w:basedOn w:val="Estruturadetpicos3"/>
    <w:pPr>
      <w:spacing w:after="113"/>
    </w:pPr>
    <w:rPr>
      <w:sz w:val="32"/>
    </w:rPr>
  </w:style>
  <w:style w:type="paragraph" w:customStyle="1" w:styleId="Estruturadetpicos5">
    <w:name w:val="Estrutura de tópicos 5"/>
    <w:basedOn w:val="Estruturadetpicos4"/>
    <w:pPr>
      <w:spacing w:after="57"/>
    </w:pPr>
    <w:rPr>
      <w:sz w:val="40"/>
    </w:r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econtedoLTGliederung1">
    <w:name w:val="Título e conteúd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TtuloecontedoLTGliederung2">
    <w:name w:val="Título e conteúdo~LT~Gliederung 2"/>
    <w:basedOn w:val="TtuloecontedoLTGliederung1"/>
    <w:pPr>
      <w:spacing w:after="227"/>
    </w:pPr>
    <w:rPr>
      <w:rFonts w:cs="Mangal"/>
      <w:sz w:val="40"/>
    </w:rPr>
  </w:style>
  <w:style w:type="paragraph" w:customStyle="1" w:styleId="TtuloecontedoLTGliederung3">
    <w:name w:val="Título e conteúdo~LT~Gliederung 3"/>
    <w:basedOn w:val="TtuloecontedoLTGliederung2"/>
    <w:pPr>
      <w:spacing w:after="170"/>
    </w:pPr>
    <w:rPr>
      <w:sz w:val="36"/>
    </w:rPr>
  </w:style>
  <w:style w:type="paragraph" w:customStyle="1" w:styleId="TtuloecontedoLTGliederung4">
    <w:name w:val="Título e conteúdo~LT~Gliederung 4"/>
    <w:basedOn w:val="TtuloecontedoLTGliederung3"/>
    <w:pPr>
      <w:spacing w:after="113"/>
    </w:pPr>
    <w:rPr>
      <w:sz w:val="32"/>
    </w:rPr>
  </w:style>
  <w:style w:type="paragraph" w:customStyle="1" w:styleId="TtuloecontedoLTGliederung5">
    <w:name w:val="Título e conteúdo~LT~Gliederung 5"/>
    <w:basedOn w:val="TtuloecontedoLTGliederung4"/>
    <w:pPr>
      <w:spacing w:after="57"/>
    </w:pPr>
    <w:rPr>
      <w:sz w:val="40"/>
    </w:rPr>
  </w:style>
  <w:style w:type="paragraph" w:customStyle="1" w:styleId="TtuloecontedoLTGliederung6">
    <w:name w:val="Título e conteúdo~LT~Gliederung 6"/>
    <w:basedOn w:val="TtuloecontedoLTGliederung5"/>
  </w:style>
  <w:style w:type="paragraph" w:customStyle="1" w:styleId="TtuloecontedoLTGliederung7">
    <w:name w:val="Título e conteúdo~LT~Gliederung 7"/>
    <w:basedOn w:val="TtuloecontedoLTGliederung6"/>
  </w:style>
  <w:style w:type="paragraph" w:customStyle="1" w:styleId="TtuloecontedoLTGliederung8">
    <w:name w:val="Título e conteúdo~LT~Gliederung 8"/>
    <w:basedOn w:val="TtuloecontedoLTGliederung7"/>
  </w:style>
  <w:style w:type="paragraph" w:customStyle="1" w:styleId="TtuloecontedoLTGliederung9">
    <w:name w:val="Título e conteúdo~LT~Gliederung 9"/>
    <w:basedOn w:val="TtuloecontedoLTGliederung8"/>
  </w:style>
  <w:style w:type="paragraph" w:customStyle="1" w:styleId="TtuloecontedoLTTitel">
    <w:name w:val="Título e conteúdo~LT~Titel"/>
    <w:pPr>
      <w:widowControl/>
    </w:pPr>
    <w:rPr>
      <w:rFonts w:ascii="Mangal" w:eastAsia="Tahoma" w:hAnsi="Mangal" w:cs="Arial"/>
      <w:sz w:val="36"/>
    </w:rPr>
  </w:style>
  <w:style w:type="paragraph" w:customStyle="1" w:styleId="TtuloecontedoLTUntertitel">
    <w:name w:val="Título e conteúd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TtuloecontedoLTNotizen">
    <w:name w:val="Título e conteúd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TtuloecontedoLTHintergrundobjekte">
    <w:name w:val="Título e conteúdo~LT~Hintergrundobjekte"/>
    <w:pPr>
      <w:widowControl/>
    </w:pPr>
    <w:rPr>
      <w:rFonts w:ascii="Times New Roman" w:eastAsia="Tahoma" w:hAnsi="Times New Roman" w:cs="Arial"/>
    </w:rPr>
  </w:style>
  <w:style w:type="paragraph" w:customStyle="1" w:styleId="TtuloecontedoLTHintergrund">
    <w:name w:val="Título e conteúdo~LT~Hintergrund"/>
    <w:pPr>
      <w:widowControl/>
    </w:pPr>
    <w:rPr>
      <w:rFonts w:ascii="Times New Roman" w:eastAsia="Tahoma" w:hAnsi="Times New Roman" w:cs="Arial"/>
    </w:rPr>
  </w:style>
  <w:style w:type="paragraph" w:customStyle="1" w:styleId="SomentettuloLTGliederung1">
    <w:name w:val="Soment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omentettuloLTGliederung2">
    <w:name w:val="Somente título~LT~Gliederung 2"/>
    <w:basedOn w:val="SomentettuloLTGliederung1"/>
    <w:pPr>
      <w:spacing w:after="227"/>
    </w:pPr>
    <w:rPr>
      <w:rFonts w:cs="Mangal"/>
      <w:sz w:val="40"/>
    </w:rPr>
  </w:style>
  <w:style w:type="paragraph" w:customStyle="1" w:styleId="SomentettuloLTGliederung3">
    <w:name w:val="Somente título~LT~Gliederung 3"/>
    <w:basedOn w:val="SomentettuloLTGliederung2"/>
    <w:pPr>
      <w:spacing w:after="170"/>
    </w:pPr>
    <w:rPr>
      <w:sz w:val="36"/>
    </w:rPr>
  </w:style>
  <w:style w:type="paragraph" w:customStyle="1" w:styleId="SomentettuloLTGliederung4">
    <w:name w:val="Somente título~LT~Gliederung 4"/>
    <w:basedOn w:val="SomentettuloLTGliederung3"/>
    <w:pPr>
      <w:spacing w:after="113"/>
    </w:pPr>
    <w:rPr>
      <w:sz w:val="32"/>
    </w:rPr>
  </w:style>
  <w:style w:type="paragraph" w:customStyle="1" w:styleId="SomentettuloLTGliederung5">
    <w:name w:val="Somente título~LT~Gliederung 5"/>
    <w:basedOn w:val="SomentettuloLTGliederung4"/>
    <w:pPr>
      <w:spacing w:after="57"/>
    </w:pPr>
    <w:rPr>
      <w:sz w:val="40"/>
    </w:rPr>
  </w:style>
  <w:style w:type="paragraph" w:customStyle="1" w:styleId="SomentettuloLTGliederung6">
    <w:name w:val="Somente título~LT~Gliederung 6"/>
    <w:basedOn w:val="SomentettuloLTGliederung5"/>
  </w:style>
  <w:style w:type="paragraph" w:customStyle="1" w:styleId="SomentettuloLTGliederung7">
    <w:name w:val="Somente título~LT~Gliederung 7"/>
    <w:basedOn w:val="SomentettuloLTGliederung6"/>
  </w:style>
  <w:style w:type="paragraph" w:customStyle="1" w:styleId="SomentettuloLTGliederung8">
    <w:name w:val="Somente título~LT~Gliederung 8"/>
    <w:basedOn w:val="SomentettuloLTGliederung7"/>
  </w:style>
  <w:style w:type="paragraph" w:customStyle="1" w:styleId="SomentettuloLTGliederung9">
    <w:name w:val="Somente título~LT~Gliederung 9"/>
    <w:basedOn w:val="SomentettuloLTGliederung8"/>
  </w:style>
  <w:style w:type="paragraph" w:customStyle="1" w:styleId="SomentettuloLTTitel">
    <w:name w:val="Somente título~LT~Titel"/>
    <w:pPr>
      <w:widowControl/>
    </w:pPr>
    <w:rPr>
      <w:rFonts w:ascii="Mangal" w:eastAsia="Tahoma" w:hAnsi="Mangal" w:cs="Arial"/>
      <w:sz w:val="36"/>
    </w:rPr>
  </w:style>
  <w:style w:type="paragraph" w:customStyle="1" w:styleId="SomentettuloLTUntertitel">
    <w:name w:val="Soment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omentettuloLTNotizen">
    <w:name w:val="Soment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omentettuloLTHintergrundobjekte">
    <w:name w:val="Soment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omentettuloLTHintergrund">
    <w:name w:val="Somente título~LT~Hintergrund"/>
    <w:pPr>
      <w:widowControl/>
    </w:pPr>
    <w:rPr>
      <w:rFonts w:ascii="Times New Roman" w:eastAsia="Tahoma" w:hAnsi="Times New Roman" w:cs="Aria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adro">
    <w:name w:val="Padro"/>
    <w:pPr>
      <w:autoSpaceDE w:val="0"/>
    </w:pPr>
    <w:rPr>
      <w:rFonts w:ascii="Times New Roman" w:eastAsia="Times New Roman" w:hAnsi="Times New Roman" w:cs="Times New Roman"/>
      <w:lang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Luiz Liserre</cp:lastModifiedBy>
  <cp:revision>4</cp:revision>
  <cp:lastPrinted>2015-03-23T10:58:00Z</cp:lastPrinted>
  <dcterms:created xsi:type="dcterms:W3CDTF">2023-08-16T17:18:00Z</dcterms:created>
  <dcterms:modified xsi:type="dcterms:W3CDTF">2023-08-16T18:21:00Z</dcterms:modified>
</cp:coreProperties>
</file>